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E9" w:rsidRPr="000D50E9" w:rsidRDefault="000D50E9" w:rsidP="000D50E9">
      <w:pPr>
        <w:spacing w:after="3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63E47"/>
          <w:kern w:val="36"/>
          <w:sz w:val="36"/>
          <w:szCs w:val="36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163E47"/>
          <w:kern w:val="36"/>
          <w:sz w:val="36"/>
          <w:szCs w:val="36"/>
          <w:lang w:eastAsia="ru-RU"/>
        </w:rPr>
        <w:t>Консультация для педагогов «Требования к написанию календарного плана»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Планирование — основа содержания </w:t>
      </w:r>
      <w:proofErr w:type="spell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воспитательно</w:t>
      </w:r>
      <w:proofErr w:type="spellEnd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-образовательной работы в ДОУ. План — это условие целеустремленности и организованности труда воспитателя, защита от самотека, от плена мелких текущих дел, однобокости и пропуска каких-то существенных задач развития воспитанников.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 — это, прежде всего, целеполагание. Планирование помогает воспитателю равномерно распределить программный материал в течение года, своевременно закрепить его, избежать перегрузки, спешки. План помогает заранее предусмотреть и обдумать методы, приемы, цель воспитания и обучения. Благодаря наличию плана воспитатель знает, что он сегодня будет делать и как, какие пособия и атрибуты будут использованы.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 составленный план работы вносит ясность, предсказывает трудности, экономит время, повышает ответственность, облегчает работу.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 — не просто отчетный документ, главное в нем — рабочая ценность, заблаговременный преднамеренный подбор содержания и форм предстоящей работы с детьми, четкие ориентиры в использовании служебного времени.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 — это не формальность, а необходимое условие успешной работы с детьми, в плане главное не схема, форма, а содержание. Необходимым условием успешного </w:t>
      </w: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планирования является твердое знание программы</w:t>
      </w: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Но знание программы не является единственным условием успешного планирования. Воспитатель должен </w:t>
      </w: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хорошо знать детей своей группы, изучать каждого ребенка в динамике его развития.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Следующим условием является совместное составление плана двумя воспитателями, работающими в одной возрастной группе.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Выполнение этого условия обеспечит единый подход к детям, единые требования к ним, повысит ответственность каждого воспитателя за выполнение плана и программы. У сменных воспитателей должен быть повседневный контакт в работе, постоянный обмен мнениями по результатам наблюдения за детьми: как они усваивают программный материал, как выполняют свои обязанности, каковы их навыки культурного поведения, черты характера, кто, как и с кем играет и прочее.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Календарный план</w:t>
      </w: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это заблаговременное определение порядка, последовательности осуществления программы </w:t>
      </w:r>
      <w:proofErr w:type="spell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воспитательно</w:t>
      </w:r>
      <w:proofErr w:type="spellEnd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-образовательной работы с указанием необходимых условий, используемых средств, форм и методов работы.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плане отражаются конкретные задачи </w:t>
      </w:r>
      <w:proofErr w:type="spell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воспитательно</w:t>
      </w:r>
      <w:proofErr w:type="spellEnd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-образовательной работы, основные виды деятельности и способы их организации, средства решения поставленных задач на конкретный отрезок времени.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Основная цель планирования - обеспечение выполнения Программы детского сада. К планированию календарного плана предъявляются определённые педагогические требования:</w:t>
      </w:r>
    </w:p>
    <w:p w:rsidR="000D50E9" w:rsidRPr="000D50E9" w:rsidRDefault="000D50E9" w:rsidP="000D50E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Календарный план работы составляется воспитателями по очереди. Один воспитатель пишет план </w:t>
      </w: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своей смены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5 рабочих дней.</w:t>
      </w:r>
    </w:p>
    <w:p w:rsidR="000D50E9" w:rsidRPr="000D50E9" w:rsidRDefault="000D50E9" w:rsidP="000D50E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работе над планом нужно учитывать реальность его выполнения, систематичность, последовательность, необходимо продумывать его насыщенность разнообразными делами.</w:t>
      </w:r>
    </w:p>
    <w:p w:rsidR="000D50E9" w:rsidRPr="000D50E9" w:rsidRDefault="000D50E9" w:rsidP="000D50E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Каждое запланированное дело должно быть целесообразным, нести в себе воспитательный элемент.</w:t>
      </w:r>
    </w:p>
    <w:p w:rsidR="000D50E9" w:rsidRPr="000D50E9" w:rsidRDefault="000D50E9" w:rsidP="000D50E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Последовательность и систематичность плана работы педагога помогает ему реализовать выдвинутые воспитательные задачи и соблюдать непрерывность самого воспитательного процесса.</w:t>
      </w:r>
    </w:p>
    <w:p w:rsidR="000D50E9" w:rsidRPr="000D50E9" w:rsidRDefault="000D50E9" w:rsidP="000D50E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Одним из важнейших условий составления календарного плана является его согласованность с годовым планом работы ДОУ.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Помимо </w:t>
      </w:r>
      <w:proofErr w:type="gramStart"/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педагогических</w:t>
      </w:r>
      <w:proofErr w:type="gramEnd"/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существуют требования к оформлению плана:</w:t>
      </w:r>
    </w:p>
    <w:p w:rsidR="000D50E9" w:rsidRPr="000D50E9" w:rsidRDefault="000D50E9" w:rsidP="000D50E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 должен быть написан аккуратно, крупным и понятным почерком или напечатан.</w:t>
      </w:r>
    </w:p>
    <w:p w:rsidR="000D50E9" w:rsidRPr="000D50E9" w:rsidRDefault="000D50E9" w:rsidP="000D50E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первой странице размещается: полное название учреждения, заглавие, номер и возраст группы, имена и отчества обоих воспитателей, а также даты начала и окончания плана</w:t>
      </w:r>
      <w:proofErr w:type="gram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gram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 Приложение )</w:t>
      </w:r>
    </w:p>
    <w:p w:rsidR="000D50E9" w:rsidRPr="000D50E9" w:rsidRDefault="000D50E9" w:rsidP="000D50E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обратной стороны первой страницы: прилагается таблица, в которой зам по УВР делает отметки об их проверке, а также оставляет свои рекомендации.</w:t>
      </w:r>
    </w:p>
    <w:p w:rsidR="000D50E9" w:rsidRPr="000D50E9" w:rsidRDefault="000D50E9" w:rsidP="000D50E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второй странице указываются годовые задачи ДОУ.</w:t>
      </w:r>
    </w:p>
    <w:p w:rsidR="000D50E9" w:rsidRPr="000D50E9" w:rsidRDefault="000D50E9" w:rsidP="000D50E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Учебный план ДОУ на учебный год</w:t>
      </w:r>
    </w:p>
    <w:p w:rsidR="000D50E9" w:rsidRPr="000D50E9" w:rsidRDefault="000D50E9" w:rsidP="000D50E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 работы ДОУ по профилактике ДДТТ на учебный год</w:t>
      </w:r>
    </w:p>
    <w:p w:rsidR="000D50E9" w:rsidRPr="000D50E9" w:rsidRDefault="000D50E9" w:rsidP="000D50E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Циклограмма комплексно-тематического планирования на учебный год (где указывается: месяц, неделя, тема месяца, тема недели, итоговое событие) (см. Приложение</w:t>
      </w:r>
      <w:proofErr w:type="gram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)</w:t>
      </w:r>
      <w:proofErr w:type="gramEnd"/>
    </w:p>
    <w:p w:rsidR="000D50E9" w:rsidRPr="000D50E9" w:rsidRDefault="000D50E9" w:rsidP="000D50E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Список детей группы в алфавитном порядке с датами рождения</w:t>
      </w:r>
    </w:p>
    <w:p w:rsidR="000D50E9" w:rsidRPr="000D50E9" w:rsidRDefault="000D50E9" w:rsidP="000D50E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Список детей по подгруппам</w:t>
      </w:r>
    </w:p>
    <w:p w:rsidR="000D50E9" w:rsidRPr="000D50E9" w:rsidRDefault="000D50E9" w:rsidP="000D50E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Режим дня на учебный год</w:t>
      </w:r>
    </w:p>
    <w:p w:rsidR="000D50E9" w:rsidRPr="000D50E9" w:rsidRDefault="000D50E9" w:rsidP="000D50E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Расписание НОД на учебный год</w:t>
      </w:r>
    </w:p>
    <w:p w:rsidR="000D50E9" w:rsidRPr="000D50E9" w:rsidRDefault="000D50E9" w:rsidP="000D50E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Образовательная нагрузка воспитанников группы (см. Приложение</w:t>
      </w:r>
      <w:proofErr w:type="gram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)</w:t>
      </w:r>
      <w:proofErr w:type="gramEnd"/>
    </w:p>
    <w:p w:rsidR="000D50E9" w:rsidRPr="000D50E9" w:rsidRDefault="000D50E9" w:rsidP="000D50E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Режим двигательной активности (см. Приложение</w:t>
      </w:r>
      <w:proofErr w:type="gram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)</w:t>
      </w:r>
      <w:proofErr w:type="gramEnd"/>
    </w:p>
    <w:p w:rsidR="000D50E9" w:rsidRPr="000D50E9" w:rsidRDefault="000D50E9" w:rsidP="000D50E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Титульный лист на каждый месяц (см. Приложение</w:t>
      </w:r>
      <w:proofErr w:type="gram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)</w:t>
      </w:r>
      <w:proofErr w:type="gramEnd"/>
    </w:p>
    <w:p w:rsidR="000D50E9" w:rsidRPr="000D50E9" w:rsidRDefault="000D50E9" w:rsidP="000D50E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Сетка «Система образовательной работы с детьми» (на месяц, где указывается дата, образовательная область по которой проходит НОД, тема НОД, используемая </w:t>
      </w:r>
      <w:proofErr w:type="spell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</w:t>
      </w:r>
      <w:proofErr w:type="gram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.л</w:t>
      </w:r>
      <w:proofErr w:type="gramEnd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ит-ра</w:t>
      </w:r>
      <w:proofErr w:type="spellEnd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(автор, стр., № занятия; для того, </w:t>
      </w:r>
      <w:proofErr w:type="spell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чобы</w:t>
      </w:r>
      <w:proofErr w:type="spellEnd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указывать каждый раз автора, можно распечатать УМК(учебно-методический комплекс) и вложить после циклограммы, но стр. и № занятия указывать обязательно!!!) (см. Приложение )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например, </w:t>
      </w:r>
      <w:r w:rsidRPr="000D50E9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Обучение грамоте. — «Усвоение звука и буквы М» — Ушакова О. А. стр. 56;</w:t>
      </w:r>
    </w:p>
    <w:p w:rsidR="000D50E9" w:rsidRPr="000D50E9" w:rsidRDefault="000D50E9" w:rsidP="000D50E9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Комплекс утренней гимнастики (выдает руководитель по </w:t>
      </w:r>
      <w:proofErr w:type="spell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физре</w:t>
      </w:r>
      <w:proofErr w:type="spellEnd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При написании плана на неделю указывается: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ВО ВСЕХ ПУНКТАХ ОБЯЗАТЕЛЬНО – ЦЕЛИ!!!</w:t>
      </w: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родителями.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Обогащение развивающей среды в группе.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Утренняя гимнастика, виды ходьбы, подвижная игра.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Сюжетно-ролевая игра с перечислением цели игры, атрибутов и игровых ролей.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утренние мероприятия проводятся с целью создания у детей положительного эмоционального настроя на весь день и побуждения их к активному участию в жизни группы.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Планирование утреннего отрезка времени.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планировании индивидуальной работы необходимо уточнять вид деятельности, его цель и с кем конкретно из детей педагог планирует данную работу.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Беседа – тема, цель, вопросы, оборудование (если необходимо), кому адресована.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Игры – какие (название), цель, атрибуты (материалы) проводятся с подгруппой детей и рассчитаны на индивидуальную работу с ребёнком.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Планирование режимных моментов. При написании режимных моментов обязательно планировать художественное слово (ясельная, младшая, средняя группы).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Планирование учебных занятий: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Тема занятия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Программное содержание (образовательные, развивающие, воспитательные задачи)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Материалы и оборудование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Виды детской деятельности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Целевые ориентиры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Словарная работа (обогащение словаря)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Вопросы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Художественное слово (название произведения и автор)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Физминутка</w:t>
      </w:r>
      <w:proofErr w:type="spellEnd"/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Рефлексия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По </w:t>
      </w:r>
      <w:proofErr w:type="spellStart"/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изодеятельности</w:t>
      </w:r>
      <w:proofErr w:type="spellEnd"/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: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 занятия (рисование, аппликация, лепка, ручной труд)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 занятия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технические приёмы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Пальчиковая гимнастика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Планирование прогулки: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Прогулка обязательно должна проводиться в любую погоду. Согласно </w:t>
      </w: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СанПиН 2.4.1.3049-13 "Санитарно-эпидемиологическим требованиям к устройству, содержанию и организации режима работы дошкольных образовательных организаций" </w:t>
      </w: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D50E9" w:rsidRPr="000D50E9" w:rsidRDefault="000D50E9" w:rsidP="000D50E9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Требования к приему детей в дошкольные образовательные организации, режиму дня и организации </w:t>
      </w:r>
      <w:proofErr w:type="spell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воспитательно</w:t>
      </w:r>
      <w:proofErr w:type="spellEnd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-образовательного процесса: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П.11.5. 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При температуре воздуха ниже минус 15</w:t>
      </w:r>
      <w:proofErr w:type="gram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°С</w:t>
      </w:r>
      <w:proofErr w:type="gramEnd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скорости ветра более 7 м/с продолжительность прогулки рекомендуется сокращать.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11.6. </w:t>
      </w: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прогулки должно соответствовать физиологическим, педагогическим требованиям во всех возрастных группах. При организации прогулки большую роль играет наличие и состояние участков каждой группы, их планировка и благоустроенность.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 прогулки в первую половину дня – восстановить силы после занятий, получить максимальный положительный заряд.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Есть общепринятая структура прогулки.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Если перед прогулкой было физкультурное или музыкальное занятие, то прогулка начнется с наблюдения.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же были спокойные виды деятельности, то прогулка начнется с подвижной деятельности.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Существует различные виды прогулки: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Типовая:</w:t>
      </w: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максимально свободная деятельность детей (максимум атрибутов).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D50E9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Комбинированная</w:t>
      </w:r>
      <w:proofErr w:type="gramEnd"/>
      <w:r w:rsidRPr="000D50E9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,</w:t>
      </w: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состоящая из двух частей: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первая часть — целевая прогулка;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вторая часть — свободная деятельность детей.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Пять видов тематических прогулок: прогулки-походы, развлекательные прогулки с персонажем, прогулки-события, спортивные прогулки, прогулки - трудовые акции. 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Рассмотрим прогулки каждого вида. 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Прогулки - походы</w:t>
      </w: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представляют собой организованный вид деятельности, в ходе которого решаются оздоровительные задачи, совершенствуются двигательные навыки и физические качества детей, удовлетворяются их познавательные потребности, воспитывается любовь и эстетическое отношение к природе. Проводить их следует с детьми старшего дошкольного возраста. Оптимальное количество таких прогулок две-три в год. Если проводить их чаще, то эти прогулки могут утратить свою привлекательность, у детей снизится к ним интерес.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Развлекательные прогулки</w:t>
      </w: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 персонажем направлены на создание позитивного эмоционального фона, эмоциональную и психологическую разгрузку детей, удовлетворение их потребности в двигательной активности. Формы организации могут быть разнообразными и вариативными, поскольку зависят не только от поставленных целей и задач, но и от тематической направленности и смысловой насыщенности.  Прогулки с персонажем хорошо использовать для мотивации воспитанников к определенному виду деятельности. Персонаж помогает заинтересовать всех детей группы, привлечь их к совместной игровой деятельности, наблюдениям, труду.   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Прогулка-событие</w:t>
      </w: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посвящается определенной теме (Дню космонавтики, Дню защитника Отечества, Дню Победы, Дню города, Дню знаний и др.) или событию в детском саду (установили новый игровой комплекс, спортивное оборудование, обновили песок в песочницах и др.). Прогулка-событие (тематическая прогулка) помогает воспитателю подчеркнуть важность события, уточнить их знания, выяснить характер восприятия определенной темы. Прогулки данного вида способствуют умственному, нравственному, эстетическому воспитанию, развивают любознательность дошкольников. 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Спортивные прогулки</w:t>
      </w: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направлены на укрепление здоровья, профилактику утомления, физическое и умственное развитие, оптимизацию двигательной активности детей. При организации подобных прогулок разнообразные виды детской деятельности объединяются спортивной тематикой.  Правильно организованные спортивные прогулки оказывают закаливающее воздействие на детский организм в естественных природных условиях, способствуют повышению уровня физической подготовленности детей дошкольного возраста. Акцент в ходе проведения таких прогулок делается на формировании физических качеств, воспитании интереса к спорту и здоровому образу жизни.   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 прогулках – трудовых</w:t>
      </w: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акциях преобладают трудовые поручения, воспитанники приобщаются к разным формам труда в соответствии с сезоном и погодными условиями. У детей формируется понимание, что труд на природе - это не игра или развлечение, а серьезное занятие. Воспитатель подводит их к пониманию необходимости труда, воспитывает </w:t>
      </w: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желание участвовать в работах по уходу за растениями, кормлению птиц, уборке территории (очистке веранды от песка, листьев, снега и пр.).   На таких прогулках дети учатся трудиться коллективно, сообща. Итог выполненной ими работы - это результат совместного труда всех. </w:t>
      </w:r>
    </w:p>
    <w:p w:rsidR="000D50E9" w:rsidRPr="000D50E9" w:rsidRDefault="000D50E9" w:rsidP="000D50E9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Наблюдение (тема, цель, художественное слово, вопросы).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Этот вид детской деятельности на прогулках в первой половине дня планируется ежедневно. В старших группах, где особенно широкая программа ознакомления с общественно-бытовыми явлениями, можно планировать и по два наблюдения, одно из которых будет частью комплексного занятия и займет 10—15 минут.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 Наблюдения должны планироваться в соответствии с погодными условиями и временными отрезками: зима, весна, лето, осень.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 Наблюдения могут планироваться как кратковременные, так и длительные. В процессе наблюдений, проводимых как по инициативе взрослых, так и по желанию детей, развиваются: эстетическое восприятие, умственная активность, формируется интерес к окружающему, к познавательной деятельности.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 Таким </w:t>
      </w:r>
      <w:proofErr w:type="gram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образом</w:t>
      </w:r>
      <w:proofErr w:type="gramEnd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процессе наблюдений ребенок развивается всесторонне.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организации любых видов наблюдений должно быть обязательно использовано художественное слово: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  - Стихи,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 - Пословицы,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 - Поговорки,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 - Загадки,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 - </w:t>
      </w:r>
      <w:proofErr w:type="spell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Потешки</w:t>
      </w:r>
      <w:proofErr w:type="spellEnd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 - Приметы.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приметами начинают знакомить со средней группы.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Виды наблюдений: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Наблюдения за окружающим (</w:t>
      </w: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неживыми предметами). Хотелось бы обратить внимание на инструкцию по охране жизни и здоровья детей. С детьми до трех лет, например, за небом не наблюдают, так как у детей еще не сформировано окончательно чувство равновесия.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Наблюдения за живой природой</w:t>
      </w: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(цветы, деревья, кустарники).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Наблюдения за транспортом</w:t>
      </w: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младшей и до середины средней группы наблюдают за транспортом на территории детского сада, который приезжает. Дети подходят к забору, не выходя за пределы учреждения. В старшей и подготовительной группе детей выводят на прогулку наблюдать за транспортом (с разрешения администрации ДОУ). Здесь в данном виде наблюдений обязательно нужно помнить о том, что идет глубокая работа по ознакомлению детей с правилами дорожного движения и поведению на улице.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Наблюдения за живым объектом.</w:t>
      </w: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Необходимо обращать внимание на основы безопасности.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Наблюдения за трудом взрослых</w:t>
      </w: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младшем и среднем возрасте наблюдают за трудом взрослых, находящихся в дошкольном учреждении. Сначала наблюдают за тем трудовой деятельностью взрослого и результатом этой деятельности. Следующий этап заключается в том, чтобы показать, насколько взрослый старается трудиться на своей работе. С конца средней группы дети ходят на экскурсии (с разрешения администрации ДОУ).</w:t>
      </w:r>
    </w:p>
    <w:p w:rsidR="000D50E9" w:rsidRPr="000D50E9" w:rsidRDefault="000D50E9" w:rsidP="000D50E9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ОВД (основные виды движений)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проведении упражнений, основных видов движений следует использовать разные способы организации (фронтальный, подгрупповой, индивидуальный). Наиболее целесообразным является  смешанное использование разных способов организации.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детей в основных видах движений желательно организовывать по подгруппам, в зависимости от степени подвижности детей. На прогулке должны планироваться подвижные игры и игровые упражнения разной степени интенсивности. В течение месяца может быть проведено 15-20 подвижных игр (включая игры эстафеты), при этом разучено 3-4 новые игры. Напомню, общая длительность игры составляет 7-10 минут.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дни проведения физкультурных занятий с детьми организуется одна подвижная игра и какое-либо физическое упражнение (спортивное упражнение или упражнение в основном виде движения).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 В другие дни, когда занятие не проводится, планируется подвижная игра, спортивное упражнение и упражнение в основном виде движения (ходьба, бег, прыжки, лазание, метание, бросание и ловля мяча и другие).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Индивидуальная работа по физвоспитанию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которых есть проблемы в освоении основных движений</w:t>
      </w:r>
    </w:p>
    <w:p w:rsidR="000D50E9" w:rsidRPr="000D50E9" w:rsidRDefault="000D50E9" w:rsidP="000D50E9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Подвижная игра.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Важное место в прогулке занимает подвижная игра, в которой принимают участие все дети группы. С этой целью воспитатель вызывает у детей интерес к игре, делает ее увлекательной. Только непринужденное активное участие детей в игре создает у них радостное настроение и обеспечивает ее педагогический эффект.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подвижных игр — от одной до четырех. При подборе подвижных игры необходимо обращать внимание на вид основных движений. В теплое время года должно даваться больше подвижных игр с метанием, ползанием, лазанием. В холодное время – с бегом, метанием, прыжками.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Организует и проводит игру воспитатель, который не только руководит, но и участвует в игре, беря на себя наиболее ответственную роль. Продолжительность одной игры составляет 7-15 минут (в зависимости от возраста детей и состояния здоровья).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Важно, чтобы в подвижных играх принимали участие все воспитанники группы. С этой целью на прогулке планируются только знакомые детям игры. С новыми играми дети знакомятся на физкультурных занятиях.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Игры помогают решать важные задачи воспитания, обучения детей, умения слушать, быть внимательным, правильно управлять своими движениями, привыкать к дисциплине и сознательному отношению к занятиям.</w:t>
      </w:r>
    </w:p>
    <w:p w:rsidR="000D50E9" w:rsidRPr="000D50E9" w:rsidRDefault="000D50E9" w:rsidP="000D50E9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Индивидуальная работа (вид деятельности, цель, с кем проводится).</w:t>
      </w:r>
    </w:p>
    <w:p w:rsidR="000D50E9" w:rsidRPr="000D50E9" w:rsidRDefault="000D50E9" w:rsidP="000D50E9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Самостоятельная деятельность детей (выносной материал)</w:t>
      </w:r>
    </w:p>
    <w:p w:rsidR="000D50E9" w:rsidRPr="000D50E9" w:rsidRDefault="000D50E9" w:rsidP="000D50E9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Трудовая деятельность </w:t>
      </w:r>
      <w:r w:rsidRPr="000D50E9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(вид труда: ручной труд, поручения, - кому, цель; коллективный, хозяйственно-бытовой, труд в цветнике - тема, цель)</w:t>
      </w:r>
      <w:proofErr w:type="gramEnd"/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Планируя объем и содержание трудовой деятельности, воспитатель наряду с обучением детей некоторым практическим навыкам работы в природе, должен предусмотреть знакомство их с растениями, животными, правилами ухода за ними, продумать способы организации детей в этой деятельности, последовательность работы, приемы, </w:t>
      </w: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способствующие воспитанию у них чувства удовлетворения от выполненной работы, ответственности за общее дело.</w:t>
      </w:r>
      <w:proofErr w:type="gramEnd"/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Экспериментальная деятельность. Эксперименты проводятся с самыми разнообразными материалами, при этом обязательно учитывается время года. Следует обратить внимание на обеспечение безопасности.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Индивидуальная работа должна планироваться по разделам программы.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Формы организации трудовой деятельности могут быть как фронтальные, так и подгрупповые.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D50E9" w:rsidRPr="000D50E9" w:rsidRDefault="000D50E9" w:rsidP="000D50E9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II половина дня.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вторую половину дня деятельность детей разнообразна. Нужно дать детям возможность реализовать то, что им понравилось за день. В это время отводится для различного рода игр (сюжетно-ролевых, строительных, театрализованных, настольно-печатных). При планировании игр указывается: вид, тема игры, оборудование (театрализованные и сюжетно-ролевые – роли).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желающих детей может быть организовано прослушивание музыкальных произведений, сказок, пение песен при планировании этого вида деятельности необходимо указать название произведения, автора или композитора.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Один раз в неделю, в среду, планируется развлечение. Никакая другая работа в этот день не планируется. При планировании развлечения указать: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Тему, цели, материалы и оборудование (см. папку взаимодействия с физруком и </w:t>
      </w:r>
      <w:proofErr w:type="spellStart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музруком</w:t>
      </w:r>
      <w:proofErr w:type="spellEnd"/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0D50E9" w:rsidRPr="000D50E9" w:rsidRDefault="000D50E9" w:rsidP="000D50E9">
      <w:pPr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50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Вечером детей нужно ненавязчиво привлекать к какой-либо спокойной деятельности. Это может быть рисование, вырезание, игра с мелким строителем, мозаикой и т.д.</w:t>
      </w:r>
    </w:p>
    <w:p w:rsidR="007258C0" w:rsidRDefault="007258C0"/>
    <w:sectPr w:rsidR="0072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8161B"/>
    <w:multiLevelType w:val="multilevel"/>
    <w:tmpl w:val="8708B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97A71"/>
    <w:multiLevelType w:val="multilevel"/>
    <w:tmpl w:val="12FC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59732A"/>
    <w:multiLevelType w:val="multilevel"/>
    <w:tmpl w:val="E6CA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EF1B5E"/>
    <w:multiLevelType w:val="multilevel"/>
    <w:tmpl w:val="28BC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6A7A65"/>
    <w:multiLevelType w:val="multilevel"/>
    <w:tmpl w:val="9648E3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69671C"/>
    <w:multiLevelType w:val="multilevel"/>
    <w:tmpl w:val="C20017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E03725"/>
    <w:multiLevelType w:val="multilevel"/>
    <w:tmpl w:val="A38C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027C40"/>
    <w:multiLevelType w:val="multilevel"/>
    <w:tmpl w:val="EEDE3F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0E9"/>
    <w:rsid w:val="000D50E9"/>
    <w:rsid w:val="0072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2023-01-17T07:24:00Z</cp:lastPrinted>
  <dcterms:created xsi:type="dcterms:W3CDTF">2023-01-17T07:23:00Z</dcterms:created>
  <dcterms:modified xsi:type="dcterms:W3CDTF">2023-01-17T07:27:00Z</dcterms:modified>
</cp:coreProperties>
</file>